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A" w:rsidRDefault="0043154A" w:rsidP="0043154A">
      <w:pPr>
        <w:rPr>
          <w:rFonts w:ascii="Times New Roman" w:hAnsi="Times New Roman" w:cs="Times New Roman"/>
          <w:sz w:val="24"/>
          <w:szCs w:val="24"/>
        </w:rPr>
      </w:pPr>
    </w:p>
    <w:p w:rsidR="0043154A" w:rsidRPr="005A4B19" w:rsidRDefault="0043154A" w:rsidP="0043154A">
      <w:pPr>
        <w:jc w:val="center"/>
        <w:rPr>
          <w:rFonts w:ascii="Times New Roman" w:hAnsi="Times New Roman" w:cs="Times New Roman"/>
          <w:b/>
          <w:sz w:val="24"/>
          <w:szCs w:val="24"/>
        </w:rPr>
      </w:pPr>
      <w:r>
        <w:rPr>
          <w:rFonts w:ascii="Times New Roman" w:hAnsi="Times New Roman" w:cs="Times New Roman"/>
          <w:b/>
          <w:sz w:val="24"/>
          <w:szCs w:val="24"/>
        </w:rPr>
        <w:t>SOLICITAÇÃO DE TRANSFERÊNCIA PATRIMONIAL</w:t>
      </w:r>
    </w:p>
    <w:p w:rsidR="0043154A" w:rsidRDefault="0043154A" w:rsidP="00F225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Solicitamos a transferência </w:t>
      </w:r>
      <w:r w:rsidR="00A268B0">
        <w:rPr>
          <w:rFonts w:ascii="Times New Roman" w:hAnsi="Times New Roman" w:cs="Times New Roman"/>
          <w:sz w:val="24"/>
          <w:szCs w:val="24"/>
        </w:rPr>
        <w:t>de carga patrimonial em nome de _________________________________________________________</w:t>
      </w:r>
      <w:r w:rsidR="0005292F">
        <w:rPr>
          <w:rFonts w:ascii="Times New Roman" w:hAnsi="Times New Roman" w:cs="Times New Roman"/>
          <w:sz w:val="24"/>
          <w:szCs w:val="24"/>
        </w:rPr>
        <w:t xml:space="preserve"> SIAPE</w:t>
      </w:r>
      <w:proofErr w:type="gramStart"/>
      <w:r w:rsidR="0005292F">
        <w:rPr>
          <w:rFonts w:ascii="Times New Roman" w:hAnsi="Times New Roman" w:cs="Times New Roman"/>
          <w:sz w:val="24"/>
          <w:szCs w:val="24"/>
        </w:rPr>
        <w:t xml:space="preserve">  </w:t>
      </w:r>
      <w:proofErr w:type="gramEnd"/>
      <w:r w:rsidR="00A268B0">
        <w:rPr>
          <w:rFonts w:ascii="Times New Roman" w:hAnsi="Times New Roman" w:cs="Times New Roman"/>
          <w:sz w:val="24"/>
          <w:szCs w:val="24"/>
        </w:rPr>
        <w:t>_______________</w:t>
      </w:r>
      <w:r w:rsidR="00F225D1">
        <w:rPr>
          <w:rFonts w:ascii="Times New Roman" w:hAnsi="Times New Roman" w:cs="Times New Roman"/>
          <w:sz w:val="24"/>
          <w:szCs w:val="24"/>
        </w:rPr>
        <w:t xml:space="preserve"> EMAIL__________________________________, </w:t>
      </w:r>
      <w:r w:rsidR="00F225D1" w:rsidRPr="00F225D1">
        <w:rPr>
          <w:rFonts w:ascii="Times New Roman" w:hAnsi="Times New Roman" w:cs="Times New Roman"/>
          <w:b/>
          <w:sz w:val="24"/>
          <w:szCs w:val="24"/>
        </w:rPr>
        <w:t>PARA</w:t>
      </w:r>
      <w:r w:rsidR="00A268B0">
        <w:rPr>
          <w:rFonts w:ascii="Times New Roman" w:hAnsi="Times New Roman" w:cs="Times New Roman"/>
          <w:sz w:val="24"/>
          <w:szCs w:val="24"/>
        </w:rPr>
        <w:t xml:space="preserve"> o(a) Servidor(a) Público(a) _______________________________________________________  SIAPE  _______________, </w:t>
      </w:r>
      <w:r w:rsidR="00F225D1">
        <w:rPr>
          <w:rFonts w:ascii="Times New Roman" w:hAnsi="Times New Roman" w:cs="Times New Roman"/>
          <w:sz w:val="24"/>
          <w:szCs w:val="24"/>
        </w:rPr>
        <w:t xml:space="preserve"> EMAIL _______________________________________</w:t>
      </w:r>
      <w:r w:rsidR="00A268B0">
        <w:rPr>
          <w:rFonts w:ascii="Times New Roman" w:hAnsi="Times New Roman" w:cs="Times New Roman"/>
          <w:sz w:val="24"/>
          <w:szCs w:val="24"/>
        </w:rPr>
        <w:t xml:space="preserve"> localização ___________________________________ </w:t>
      </w:r>
      <w:r>
        <w:rPr>
          <w:rFonts w:ascii="Times New Roman" w:hAnsi="Times New Roman" w:cs="Times New Roman"/>
          <w:sz w:val="24"/>
          <w:szCs w:val="24"/>
        </w:rPr>
        <w:t>, conforme dados abaixo:</w:t>
      </w:r>
    </w:p>
    <w:tbl>
      <w:tblPr>
        <w:tblStyle w:val="Tabelacomgrade"/>
        <w:tblW w:w="0" w:type="auto"/>
        <w:tblLook w:val="04A0" w:firstRow="1" w:lastRow="0" w:firstColumn="1" w:lastColumn="0" w:noHBand="0" w:noVBand="1"/>
      </w:tblPr>
      <w:tblGrid>
        <w:gridCol w:w="675"/>
        <w:gridCol w:w="1985"/>
        <w:gridCol w:w="6551"/>
      </w:tblGrid>
      <w:tr w:rsidR="0043154A" w:rsidRPr="005A4B19" w:rsidTr="0091558A">
        <w:tc>
          <w:tcPr>
            <w:tcW w:w="675" w:type="dxa"/>
          </w:tcPr>
          <w:p w:rsidR="0043154A" w:rsidRPr="005A4B19" w:rsidRDefault="0043154A" w:rsidP="0091558A">
            <w:pPr>
              <w:jc w:val="center"/>
              <w:rPr>
                <w:rFonts w:ascii="Times New Roman" w:hAnsi="Times New Roman" w:cs="Times New Roman"/>
                <w:b/>
                <w:sz w:val="24"/>
                <w:szCs w:val="24"/>
              </w:rPr>
            </w:pPr>
            <w:r w:rsidRPr="005A4B19">
              <w:rPr>
                <w:rFonts w:ascii="Times New Roman" w:hAnsi="Times New Roman" w:cs="Times New Roman"/>
                <w:b/>
                <w:sz w:val="24"/>
                <w:szCs w:val="24"/>
              </w:rPr>
              <w:t>Seq.</w:t>
            </w:r>
          </w:p>
        </w:tc>
        <w:tc>
          <w:tcPr>
            <w:tcW w:w="1985" w:type="dxa"/>
          </w:tcPr>
          <w:p w:rsidR="0043154A" w:rsidRPr="005A4B19" w:rsidRDefault="0043154A" w:rsidP="0091558A">
            <w:pPr>
              <w:jc w:val="center"/>
              <w:rPr>
                <w:rFonts w:ascii="Times New Roman" w:hAnsi="Times New Roman" w:cs="Times New Roman"/>
                <w:b/>
                <w:sz w:val="24"/>
                <w:szCs w:val="24"/>
              </w:rPr>
            </w:pPr>
            <w:r>
              <w:rPr>
                <w:rFonts w:ascii="Times New Roman" w:hAnsi="Times New Roman" w:cs="Times New Roman"/>
                <w:b/>
                <w:sz w:val="24"/>
                <w:szCs w:val="24"/>
              </w:rPr>
              <w:t>Nº Tombamento</w:t>
            </w:r>
          </w:p>
        </w:tc>
        <w:tc>
          <w:tcPr>
            <w:tcW w:w="6551" w:type="dxa"/>
          </w:tcPr>
          <w:p w:rsidR="0043154A" w:rsidRPr="005A4B19" w:rsidRDefault="0043154A" w:rsidP="0091558A">
            <w:pPr>
              <w:jc w:val="center"/>
              <w:rPr>
                <w:rFonts w:ascii="Times New Roman" w:hAnsi="Times New Roman" w:cs="Times New Roman"/>
                <w:b/>
                <w:sz w:val="24"/>
                <w:szCs w:val="24"/>
              </w:rPr>
            </w:pPr>
            <w:r>
              <w:rPr>
                <w:rFonts w:ascii="Times New Roman" w:hAnsi="Times New Roman" w:cs="Times New Roman"/>
                <w:b/>
                <w:sz w:val="24"/>
                <w:szCs w:val="24"/>
              </w:rPr>
              <w:t>Descrição do Material</w:t>
            </w: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01</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03</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04</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05</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06</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07</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08</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09</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r w:rsidR="0043154A" w:rsidTr="0091558A">
        <w:tc>
          <w:tcPr>
            <w:tcW w:w="675" w:type="dxa"/>
          </w:tcPr>
          <w:p w:rsidR="0043154A" w:rsidRDefault="0043154A" w:rsidP="0091558A">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43154A" w:rsidRDefault="0043154A" w:rsidP="0091558A">
            <w:pPr>
              <w:rPr>
                <w:rFonts w:ascii="Times New Roman" w:hAnsi="Times New Roman" w:cs="Times New Roman"/>
                <w:sz w:val="24"/>
                <w:szCs w:val="24"/>
              </w:rPr>
            </w:pPr>
          </w:p>
        </w:tc>
        <w:tc>
          <w:tcPr>
            <w:tcW w:w="6551" w:type="dxa"/>
          </w:tcPr>
          <w:p w:rsidR="0043154A" w:rsidRDefault="0043154A" w:rsidP="0091558A">
            <w:pPr>
              <w:rPr>
                <w:rFonts w:ascii="Times New Roman" w:hAnsi="Times New Roman" w:cs="Times New Roman"/>
                <w:sz w:val="24"/>
                <w:szCs w:val="24"/>
              </w:rPr>
            </w:pPr>
          </w:p>
        </w:tc>
      </w:tr>
    </w:tbl>
    <w:p w:rsidR="00F225D1" w:rsidRDefault="00F225D1" w:rsidP="00F225D1">
      <w:pPr>
        <w:spacing w:after="0"/>
        <w:rPr>
          <w:rFonts w:ascii="Times New Roman" w:hAnsi="Times New Roman" w:cs="Times New Roman"/>
          <w:sz w:val="20"/>
          <w:szCs w:val="20"/>
        </w:rPr>
      </w:pPr>
      <w:r>
        <w:rPr>
          <w:rFonts w:ascii="Times New Roman" w:hAnsi="Times New Roman" w:cs="Times New Roman"/>
          <w:sz w:val="20"/>
          <w:szCs w:val="20"/>
        </w:rPr>
        <w:t>OBS.1: Para transferências com mais de dez itens, pode ser anexado documento com a lista de bens/materiais. Neste caso, os campos Nº Tombamento e Descrição do Material devem ser preenchidos com “LISTA EM ANEXO”.</w:t>
      </w:r>
    </w:p>
    <w:p w:rsidR="00F225D1" w:rsidRDefault="00F225D1" w:rsidP="0043154A">
      <w:pPr>
        <w:rPr>
          <w:rFonts w:ascii="Times New Roman" w:hAnsi="Times New Roman" w:cs="Times New Roman"/>
          <w:sz w:val="20"/>
          <w:szCs w:val="20"/>
        </w:rPr>
      </w:pPr>
      <w:r>
        <w:rPr>
          <w:rFonts w:ascii="Times New Roman" w:hAnsi="Times New Roman" w:cs="Times New Roman"/>
          <w:sz w:val="20"/>
          <w:szCs w:val="20"/>
        </w:rPr>
        <w:t>OBS.2: Caso seja anexada lista de bens, esta deverá conter o número de patrimônio/código de barras e descrição do material.</w:t>
      </w:r>
    </w:p>
    <w:p w:rsidR="0043154A" w:rsidRDefault="0043154A" w:rsidP="0043154A">
      <w:pPr>
        <w:rPr>
          <w:rFonts w:ascii="Times New Roman" w:hAnsi="Times New Roman" w:cs="Times New Roman"/>
          <w:sz w:val="24"/>
          <w:szCs w:val="24"/>
        </w:rPr>
      </w:pPr>
      <w:bookmarkStart w:id="0" w:name="_GoBack"/>
      <w:bookmarkEnd w:id="0"/>
    </w:p>
    <w:p w:rsidR="0043154A" w:rsidRDefault="0043154A" w:rsidP="004315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Florianópolis/ SC, ______ de ______________________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________</w:t>
      </w:r>
      <w:proofErr w:type="gramEnd"/>
    </w:p>
    <w:p w:rsidR="0043154A" w:rsidRDefault="0043154A" w:rsidP="0043154A">
      <w:pPr>
        <w:spacing w:after="0" w:line="360" w:lineRule="auto"/>
        <w:jc w:val="right"/>
        <w:rPr>
          <w:rFonts w:ascii="Times New Roman" w:hAnsi="Times New Roman" w:cs="Times New Roman"/>
          <w:sz w:val="24"/>
          <w:szCs w:val="24"/>
        </w:rPr>
      </w:pPr>
    </w:p>
    <w:p w:rsidR="0043154A" w:rsidRDefault="0043154A" w:rsidP="00431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43154A" w:rsidRDefault="0043154A" w:rsidP="00431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(Carimbo e assinatura do Solicitante)</w:t>
      </w:r>
    </w:p>
    <w:p w:rsidR="0043154A" w:rsidRDefault="0043154A" w:rsidP="0043154A">
      <w:pPr>
        <w:spacing w:after="0" w:line="240" w:lineRule="auto"/>
        <w:jc w:val="center"/>
        <w:rPr>
          <w:rFonts w:ascii="Times New Roman" w:hAnsi="Times New Roman" w:cs="Times New Roman"/>
          <w:sz w:val="24"/>
          <w:szCs w:val="24"/>
        </w:rPr>
      </w:pPr>
    </w:p>
    <w:p w:rsidR="0043154A" w:rsidRDefault="0043154A" w:rsidP="0043154A">
      <w:pPr>
        <w:spacing w:after="0" w:line="240" w:lineRule="auto"/>
        <w:jc w:val="center"/>
        <w:rPr>
          <w:rFonts w:ascii="Times New Roman" w:hAnsi="Times New Roman" w:cs="Times New Roman"/>
          <w:sz w:val="24"/>
          <w:szCs w:val="24"/>
        </w:rPr>
      </w:pPr>
    </w:p>
    <w:p w:rsidR="0043154A" w:rsidRDefault="0043154A" w:rsidP="0043154A">
      <w:pPr>
        <w:spacing w:after="0" w:line="240" w:lineRule="auto"/>
        <w:jc w:val="center"/>
        <w:rPr>
          <w:rFonts w:ascii="Times New Roman" w:hAnsi="Times New Roman" w:cs="Times New Roman"/>
          <w:sz w:val="24"/>
          <w:szCs w:val="24"/>
        </w:rPr>
      </w:pPr>
    </w:p>
    <w:p w:rsidR="0043154A" w:rsidRPr="003C6CF1" w:rsidRDefault="0043154A" w:rsidP="0043154A">
      <w:pPr>
        <w:spacing w:after="0" w:line="240" w:lineRule="auto"/>
        <w:jc w:val="center"/>
        <w:rPr>
          <w:rFonts w:ascii="Times New Roman" w:hAnsi="Times New Roman" w:cs="Times New Roman"/>
          <w:b/>
          <w:sz w:val="24"/>
          <w:szCs w:val="24"/>
        </w:rPr>
      </w:pPr>
      <w:r w:rsidRPr="003C6CF1">
        <w:rPr>
          <w:rFonts w:ascii="Times New Roman" w:hAnsi="Times New Roman" w:cs="Times New Roman"/>
          <w:b/>
          <w:sz w:val="24"/>
          <w:szCs w:val="24"/>
        </w:rPr>
        <w:t>Concordância do Servidor Público para receber os bens em seu nome.</w:t>
      </w:r>
    </w:p>
    <w:p w:rsidR="0043154A" w:rsidRDefault="0043154A" w:rsidP="0043154A">
      <w:pPr>
        <w:spacing w:after="0" w:line="240" w:lineRule="auto"/>
        <w:jc w:val="center"/>
        <w:rPr>
          <w:rFonts w:ascii="Times New Roman" w:hAnsi="Times New Roman" w:cs="Times New Roman"/>
          <w:sz w:val="24"/>
          <w:szCs w:val="24"/>
        </w:rPr>
      </w:pPr>
    </w:p>
    <w:p w:rsidR="0043154A" w:rsidRDefault="0043154A" w:rsidP="0043154A">
      <w:pPr>
        <w:spacing w:after="0" w:line="240" w:lineRule="auto"/>
        <w:jc w:val="center"/>
        <w:rPr>
          <w:rFonts w:ascii="Times New Roman" w:hAnsi="Times New Roman" w:cs="Times New Roman"/>
          <w:sz w:val="24"/>
          <w:szCs w:val="24"/>
        </w:rPr>
      </w:pPr>
    </w:p>
    <w:p w:rsidR="0043154A" w:rsidRDefault="0043154A" w:rsidP="00431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43154A" w:rsidRDefault="0043154A" w:rsidP="00431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(Carimbo e assinatura)</w:t>
      </w:r>
    </w:p>
    <w:p w:rsidR="0043154A" w:rsidRDefault="0043154A" w:rsidP="003C6CF1">
      <w:pPr>
        <w:spacing w:after="0" w:line="240" w:lineRule="auto"/>
        <w:jc w:val="center"/>
        <w:rPr>
          <w:rFonts w:ascii="Times New Roman" w:hAnsi="Times New Roman" w:cs="Times New Roman"/>
          <w:sz w:val="24"/>
          <w:szCs w:val="24"/>
        </w:rPr>
      </w:pPr>
    </w:p>
    <w:sectPr w:rsidR="0043154A" w:rsidSect="000D2DB5">
      <w:headerReference w:type="default" r:id="rId9"/>
      <w:footerReference w:type="default" r:id="rId10"/>
      <w:pgSz w:w="11906" w:h="16838" w:code="9"/>
      <w:pgMar w:top="1701" w:right="1134" w:bottom="1134"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58" w:rsidRDefault="00201758" w:rsidP="008E5B62">
      <w:pPr>
        <w:spacing w:after="0" w:line="240" w:lineRule="auto"/>
      </w:pPr>
      <w:r>
        <w:separator/>
      </w:r>
    </w:p>
  </w:endnote>
  <w:endnote w:type="continuationSeparator" w:id="0">
    <w:p w:rsidR="00201758" w:rsidRDefault="00201758" w:rsidP="008E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4" w:rsidRPr="00B43359" w:rsidRDefault="003C6CF1" w:rsidP="003C6CF1">
    <w:pPr>
      <w:pStyle w:val="Rodap"/>
      <w:jc w:val="both"/>
      <w:rPr>
        <w:rFonts w:ascii="Times New Roman" w:hAnsi="Times New Roman" w:cs="Times New Roman"/>
        <w:sz w:val="18"/>
        <w:szCs w:val="18"/>
      </w:rPr>
    </w:pPr>
    <w:r w:rsidRPr="00B43359">
      <w:rPr>
        <w:rFonts w:ascii="Times New Roman" w:hAnsi="Times New Roman" w:cs="Times New Roman"/>
        <w:sz w:val="18"/>
        <w:szCs w:val="18"/>
      </w:rPr>
      <w:t>A transferência de carga patrimonial somente será efetivada após o recebimento do presente documento, devidamente carimbado e assinado pelas partes, bem como da assinatura do(s) Termo(s) de Transferência por parte do recebedor da carga patrimonial, que será gerado após os registros da transferência. Em caso de recusa na assinatura do(s) termo(s), o recusante ficará submetido às penalidades cabíveis, a serem aplicadas por meio de processo administrativo, e os bens recolhidos pelo Departamento de Gestão Patrimonial.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58" w:rsidRDefault="00201758" w:rsidP="008E5B62">
      <w:pPr>
        <w:spacing w:after="0" w:line="240" w:lineRule="auto"/>
      </w:pPr>
      <w:r>
        <w:separator/>
      </w:r>
    </w:p>
  </w:footnote>
  <w:footnote w:type="continuationSeparator" w:id="0">
    <w:p w:rsidR="00201758" w:rsidRDefault="00201758" w:rsidP="008E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2" w:rsidRDefault="008E5B62" w:rsidP="008E5B62">
    <w:pPr>
      <w:pStyle w:val="Cabealho"/>
      <w:jc w:val="center"/>
    </w:pPr>
    <w:r>
      <w:rPr>
        <w:noProof/>
        <w:lang w:eastAsia="pt-BR"/>
      </w:rPr>
      <w:drawing>
        <wp:inline distT="0" distB="0" distL="0" distR="0" wp14:anchorId="49107D88" wp14:editId="18ACA140">
          <wp:extent cx="665018" cy="777240"/>
          <wp:effectExtent l="0" t="0" r="190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s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973" cy="777187"/>
                  </a:xfrm>
                  <a:prstGeom prst="rect">
                    <a:avLst/>
                  </a:prstGeom>
                </pic:spPr>
              </pic:pic>
            </a:graphicData>
          </a:graphic>
        </wp:inline>
      </w:drawing>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UNIVERSIDADE FEDERAL DE SANTA CATARINA</w:t>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Campus Prof. João David Ferreira Lima – CEP 88040-900</w:t>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Trindade – Florianópolis – Santa Catarina – Brasil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34"/>
    <w:multiLevelType w:val="hybridMultilevel"/>
    <w:tmpl w:val="9A3ED5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BD4ADA"/>
    <w:multiLevelType w:val="hybridMultilevel"/>
    <w:tmpl w:val="B3BCE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AD024B"/>
    <w:multiLevelType w:val="hybridMultilevel"/>
    <w:tmpl w:val="27CE6A7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5CD0C55"/>
    <w:multiLevelType w:val="hybridMultilevel"/>
    <w:tmpl w:val="A48AE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0F"/>
    <w:rsid w:val="000215AF"/>
    <w:rsid w:val="0005292F"/>
    <w:rsid w:val="0007110A"/>
    <w:rsid w:val="000972A3"/>
    <w:rsid w:val="000D2DB5"/>
    <w:rsid w:val="00201758"/>
    <w:rsid w:val="00237628"/>
    <w:rsid w:val="002C110F"/>
    <w:rsid w:val="002D60F9"/>
    <w:rsid w:val="00301E5B"/>
    <w:rsid w:val="00333A3E"/>
    <w:rsid w:val="00363FEF"/>
    <w:rsid w:val="003A1303"/>
    <w:rsid w:val="003C6CF1"/>
    <w:rsid w:val="0043154A"/>
    <w:rsid w:val="004C1CA0"/>
    <w:rsid w:val="004F618E"/>
    <w:rsid w:val="005A4B19"/>
    <w:rsid w:val="00626B0A"/>
    <w:rsid w:val="007165B5"/>
    <w:rsid w:val="00736255"/>
    <w:rsid w:val="007720CD"/>
    <w:rsid w:val="007879B1"/>
    <w:rsid w:val="007E7C65"/>
    <w:rsid w:val="008A2597"/>
    <w:rsid w:val="008B2CB7"/>
    <w:rsid w:val="008E0C28"/>
    <w:rsid w:val="008E5B62"/>
    <w:rsid w:val="008E7D4E"/>
    <w:rsid w:val="009241D8"/>
    <w:rsid w:val="00945E74"/>
    <w:rsid w:val="00963E63"/>
    <w:rsid w:val="00993450"/>
    <w:rsid w:val="00A268B0"/>
    <w:rsid w:val="00A40526"/>
    <w:rsid w:val="00B43359"/>
    <w:rsid w:val="00B57BA2"/>
    <w:rsid w:val="00B91F88"/>
    <w:rsid w:val="00BA440A"/>
    <w:rsid w:val="00BC5B73"/>
    <w:rsid w:val="00C21230"/>
    <w:rsid w:val="00C319F2"/>
    <w:rsid w:val="00CC18A8"/>
    <w:rsid w:val="00CC5D74"/>
    <w:rsid w:val="00D06D48"/>
    <w:rsid w:val="00D514C6"/>
    <w:rsid w:val="00D52299"/>
    <w:rsid w:val="00D63590"/>
    <w:rsid w:val="00E50E04"/>
    <w:rsid w:val="00E64317"/>
    <w:rsid w:val="00E64446"/>
    <w:rsid w:val="00EA785E"/>
    <w:rsid w:val="00F225D1"/>
    <w:rsid w:val="00F97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110F"/>
    <w:pPr>
      <w:ind w:left="720"/>
      <w:contextualSpacing/>
    </w:pPr>
  </w:style>
  <w:style w:type="paragraph" w:styleId="Cabealho">
    <w:name w:val="header"/>
    <w:basedOn w:val="Normal"/>
    <w:link w:val="CabealhoChar"/>
    <w:uiPriority w:val="99"/>
    <w:unhideWhenUsed/>
    <w:rsid w:val="008E5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B62"/>
  </w:style>
  <w:style w:type="paragraph" w:styleId="Rodap">
    <w:name w:val="footer"/>
    <w:basedOn w:val="Normal"/>
    <w:link w:val="RodapChar"/>
    <w:uiPriority w:val="99"/>
    <w:unhideWhenUsed/>
    <w:rsid w:val="008E5B62"/>
    <w:pPr>
      <w:tabs>
        <w:tab w:val="center" w:pos="4252"/>
        <w:tab w:val="right" w:pos="8504"/>
      </w:tabs>
      <w:spacing w:after="0" w:line="240" w:lineRule="auto"/>
    </w:pPr>
  </w:style>
  <w:style w:type="character" w:customStyle="1" w:styleId="RodapChar">
    <w:name w:val="Rodapé Char"/>
    <w:basedOn w:val="Fontepargpadro"/>
    <w:link w:val="Rodap"/>
    <w:uiPriority w:val="99"/>
    <w:rsid w:val="008E5B62"/>
  </w:style>
  <w:style w:type="paragraph" w:styleId="Textodebalo">
    <w:name w:val="Balloon Text"/>
    <w:basedOn w:val="Normal"/>
    <w:link w:val="TextodebaloChar"/>
    <w:uiPriority w:val="99"/>
    <w:semiHidden/>
    <w:unhideWhenUsed/>
    <w:rsid w:val="008E5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B62"/>
    <w:rPr>
      <w:rFonts w:ascii="Tahoma" w:hAnsi="Tahoma" w:cs="Tahoma"/>
      <w:sz w:val="16"/>
      <w:szCs w:val="16"/>
    </w:rPr>
  </w:style>
  <w:style w:type="table" w:styleId="Tabelacomgrade">
    <w:name w:val="Table Grid"/>
    <w:basedOn w:val="Tabelanormal"/>
    <w:uiPriority w:val="59"/>
    <w:rsid w:val="00C3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110F"/>
    <w:pPr>
      <w:ind w:left="720"/>
      <w:contextualSpacing/>
    </w:pPr>
  </w:style>
  <w:style w:type="paragraph" w:styleId="Cabealho">
    <w:name w:val="header"/>
    <w:basedOn w:val="Normal"/>
    <w:link w:val="CabealhoChar"/>
    <w:uiPriority w:val="99"/>
    <w:unhideWhenUsed/>
    <w:rsid w:val="008E5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B62"/>
  </w:style>
  <w:style w:type="paragraph" w:styleId="Rodap">
    <w:name w:val="footer"/>
    <w:basedOn w:val="Normal"/>
    <w:link w:val="RodapChar"/>
    <w:uiPriority w:val="99"/>
    <w:unhideWhenUsed/>
    <w:rsid w:val="008E5B62"/>
    <w:pPr>
      <w:tabs>
        <w:tab w:val="center" w:pos="4252"/>
        <w:tab w:val="right" w:pos="8504"/>
      </w:tabs>
      <w:spacing w:after="0" w:line="240" w:lineRule="auto"/>
    </w:pPr>
  </w:style>
  <w:style w:type="character" w:customStyle="1" w:styleId="RodapChar">
    <w:name w:val="Rodapé Char"/>
    <w:basedOn w:val="Fontepargpadro"/>
    <w:link w:val="Rodap"/>
    <w:uiPriority w:val="99"/>
    <w:rsid w:val="008E5B62"/>
  </w:style>
  <w:style w:type="paragraph" w:styleId="Textodebalo">
    <w:name w:val="Balloon Text"/>
    <w:basedOn w:val="Normal"/>
    <w:link w:val="TextodebaloChar"/>
    <w:uiPriority w:val="99"/>
    <w:semiHidden/>
    <w:unhideWhenUsed/>
    <w:rsid w:val="008E5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B62"/>
    <w:rPr>
      <w:rFonts w:ascii="Tahoma" w:hAnsi="Tahoma" w:cs="Tahoma"/>
      <w:sz w:val="16"/>
      <w:szCs w:val="16"/>
    </w:rPr>
  </w:style>
  <w:style w:type="table" w:styleId="Tabelacomgrade">
    <w:name w:val="Table Grid"/>
    <w:basedOn w:val="Tabelanormal"/>
    <w:uiPriority w:val="59"/>
    <w:rsid w:val="00C3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1536-1D2C-4DD4-BDFA-B73F0599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dc:creator>
  <cp:lastModifiedBy>Mario Augusto</cp:lastModifiedBy>
  <cp:revision>3</cp:revision>
  <dcterms:created xsi:type="dcterms:W3CDTF">2014-08-29T21:14:00Z</dcterms:created>
  <dcterms:modified xsi:type="dcterms:W3CDTF">2014-08-29T21:20:00Z</dcterms:modified>
</cp:coreProperties>
</file>